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F1" w:rsidRDefault="008709F1" w:rsidP="00870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09F1">
        <w:rPr>
          <w:rFonts w:ascii="Times New Roman" w:hAnsi="Times New Roman" w:cs="Times New Roman"/>
          <w:sz w:val="28"/>
          <w:szCs w:val="28"/>
        </w:rPr>
        <w:t xml:space="preserve">Отчет по МБДОУ «Энже» </w:t>
      </w:r>
    </w:p>
    <w:p w:rsidR="0037464A" w:rsidRDefault="008709F1" w:rsidP="00870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формировании</w:t>
      </w:r>
      <w:r w:rsidRPr="008709F1">
        <w:rPr>
          <w:rFonts w:ascii="Times New Roman" w:hAnsi="Times New Roman" w:cs="Times New Roman"/>
          <w:sz w:val="28"/>
          <w:szCs w:val="28"/>
        </w:rPr>
        <w:t xml:space="preserve"> антикоррупционного мировоззрения и повышения общего уровня правосознания и правовой культуры сотрудников и родителей ДОУ.</w:t>
      </w:r>
    </w:p>
    <w:p w:rsidR="008709F1" w:rsidRDefault="008709F1" w:rsidP="00870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4E4E" w:rsidRDefault="00A0045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09F1">
        <w:rPr>
          <w:rFonts w:ascii="Times New Roman" w:hAnsi="Times New Roman" w:cs="Times New Roman"/>
          <w:sz w:val="28"/>
          <w:szCs w:val="28"/>
        </w:rPr>
        <w:t xml:space="preserve">На сайте детского сада </w:t>
      </w:r>
      <w:r w:rsidR="00D14E4E">
        <w:rPr>
          <w:rFonts w:ascii="Times New Roman" w:hAnsi="Times New Roman" w:cs="Times New Roman"/>
          <w:sz w:val="28"/>
          <w:szCs w:val="28"/>
        </w:rPr>
        <w:t xml:space="preserve">в разделе «Антикоррупционное образование и воспитание»  </w:t>
      </w:r>
      <w:proofErr w:type="gramStart"/>
      <w:r w:rsidR="00D14E4E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="00D14E4E">
        <w:rPr>
          <w:rFonts w:ascii="Times New Roman" w:hAnsi="Times New Roman" w:cs="Times New Roman"/>
          <w:sz w:val="28"/>
          <w:szCs w:val="28"/>
        </w:rPr>
        <w:t>:</w:t>
      </w:r>
    </w:p>
    <w:p w:rsidR="008709F1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09F1">
        <w:rPr>
          <w:rFonts w:ascii="Times New Roman" w:hAnsi="Times New Roman" w:cs="Times New Roman"/>
          <w:sz w:val="28"/>
          <w:szCs w:val="28"/>
        </w:rPr>
        <w:t xml:space="preserve"> информация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 №1244/11 от 29.03.2011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закон от 25.12.2008 г. №273 – ФЗ (ред. от 07.05.2013г.) «О противодействии коррупции»;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-Антикоррупционное воспитание;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-Памятка гражданину «Как противостоять коррупции»;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о назначении комиссии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по антикоррупционной деятельности на 2014-2015 гг.;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комиссии по противодействию коррупции;</w:t>
      </w:r>
    </w:p>
    <w:p w:rsidR="00D14E4E" w:rsidRDefault="00D14E4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о порядке привлечения внебюджетных средств в образовательной организации.</w:t>
      </w:r>
    </w:p>
    <w:p w:rsidR="00A0045E" w:rsidRDefault="00A0045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4E4E">
        <w:rPr>
          <w:rFonts w:ascii="Times New Roman" w:hAnsi="Times New Roman" w:cs="Times New Roman"/>
          <w:sz w:val="28"/>
          <w:szCs w:val="28"/>
        </w:rPr>
        <w:t>На родительском собрании 28.10.2015 г. Заведующий Мурзагова В. Р., рассказала родителям о том, что в целях обеспечения реализации положений Федерального закона 25.12.2013 г. «о противодействии коррупции», «Закона</w:t>
      </w:r>
      <w:r>
        <w:rPr>
          <w:rFonts w:ascii="Times New Roman" w:hAnsi="Times New Roman" w:cs="Times New Roman"/>
          <w:sz w:val="28"/>
          <w:szCs w:val="28"/>
        </w:rPr>
        <w:t xml:space="preserve"> об образовании в Российской Федерации» от 29.12.2012 г. № 273 в ДОУ не должен проводиться сбор денежных и материальных средств. Педагоги ДОУ несут ответственность за нарушение законодательства Российской Федерации в части незаконных сборов денежных средств. В каждой группе с родителями проведен инструктаж о противодействии коррупции».</w:t>
      </w:r>
    </w:p>
    <w:p w:rsidR="00D14E4E" w:rsidRDefault="00A0045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педагогическом совете приказ № 10 от 8.09.2015 г. на повестке дня стоял вопрос «О проведении профилактической беседы «О противодействии коррупции» и принято решение об исполнении</w:t>
      </w:r>
      <w:r w:rsidR="00765DD8">
        <w:rPr>
          <w:rFonts w:ascii="Times New Roman" w:hAnsi="Times New Roman" w:cs="Times New Roman"/>
          <w:sz w:val="28"/>
          <w:szCs w:val="28"/>
        </w:rPr>
        <w:t xml:space="preserve"> положения Федерального закона от 25.12.2008 г. № 273(18 педагогов).</w:t>
      </w:r>
    </w:p>
    <w:p w:rsidR="004C6163" w:rsidRDefault="004C6163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детском саду имеется уголок</w:t>
      </w:r>
      <w:r w:rsidR="00C7276C">
        <w:rPr>
          <w:rFonts w:ascii="Times New Roman" w:hAnsi="Times New Roman" w:cs="Times New Roman"/>
          <w:sz w:val="28"/>
          <w:szCs w:val="28"/>
        </w:rPr>
        <w:t xml:space="preserve"> «Говорим о важном»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антикоррупционной направленности, где размещена информация</w:t>
      </w:r>
      <w:r w:rsidR="00422E0B">
        <w:rPr>
          <w:rFonts w:ascii="Times New Roman" w:hAnsi="Times New Roman" w:cs="Times New Roman"/>
          <w:sz w:val="28"/>
          <w:szCs w:val="28"/>
        </w:rPr>
        <w:t xml:space="preserve"> для родителей, телефоны доверия для сообщения о проявлениях коррупции, для сотрудников о создании комиссии о противодействии коррупции на 2015-2016 учебный год.</w:t>
      </w:r>
      <w:proofErr w:type="gramEnd"/>
    </w:p>
    <w:p w:rsidR="00422E0B" w:rsidRDefault="00422E0B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родителей при входе в детский сад расположены  два Ящика Доверия (около каждой входной двери), доступно для каждого родителя. Ящики доверия проверяются антикоррупционной комиссией один раз в неделю, по пятницам, о чем в журнале «Учета письменных обращений граждан в </w:t>
      </w:r>
      <w:r>
        <w:rPr>
          <w:rFonts w:ascii="Times New Roman" w:hAnsi="Times New Roman" w:cs="Times New Roman"/>
          <w:sz w:val="28"/>
          <w:szCs w:val="28"/>
        </w:rPr>
        <w:lastRenderedPageBreak/>
        <w:t>МБДОУ «Энже» Заинского муниципального района РТ»</w:t>
      </w:r>
      <w:r w:rsidR="00C7276C">
        <w:rPr>
          <w:rFonts w:ascii="Times New Roman" w:hAnsi="Times New Roman" w:cs="Times New Roman"/>
          <w:sz w:val="28"/>
          <w:szCs w:val="28"/>
        </w:rPr>
        <w:t>. Обращений в Ящик доверия не было.</w:t>
      </w:r>
    </w:p>
    <w:p w:rsidR="00C7276C" w:rsidRDefault="00C7276C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1" cy="1800225"/>
            <wp:effectExtent l="0" t="0" r="0" b="9525"/>
            <wp:docPr id="1" name="Рисунок 1" descr="C:\Users\Admin\Desktop\IMG_20151209_14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51209_1418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9" cy="179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7276C" w:rsidRDefault="00C7276C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76C" w:rsidRDefault="00C7276C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76C" w:rsidRDefault="00C7276C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7357" cy="2276475"/>
            <wp:effectExtent l="0" t="0" r="7620" b="0"/>
            <wp:docPr id="3" name="Рисунок 3" descr="C:\Users\Admin\Desktop\IMG_20151209_14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51209_141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94" cy="227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2311399"/>
            <wp:effectExtent l="0" t="0" r="0" b="0"/>
            <wp:docPr id="2" name="Рисунок 2" descr="C:\Users\Admin\Desktop\IMG_20151209_1418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51209_14180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24" cy="231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Documents and Settings\Энже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нже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2" descr="C:\Documents and Settings\Энже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нже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78E" w:rsidRPr="008709F1" w:rsidRDefault="004F178E" w:rsidP="00870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178E" w:rsidRPr="008709F1" w:rsidSect="0035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6B3"/>
    <w:rsid w:val="00357596"/>
    <w:rsid w:val="0037464A"/>
    <w:rsid w:val="00422E0B"/>
    <w:rsid w:val="004C6163"/>
    <w:rsid w:val="004F178E"/>
    <w:rsid w:val="00765DD8"/>
    <w:rsid w:val="008709F1"/>
    <w:rsid w:val="00A0045E"/>
    <w:rsid w:val="00A536B3"/>
    <w:rsid w:val="00C7276C"/>
    <w:rsid w:val="00D1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Энже</cp:lastModifiedBy>
  <cp:revision>4</cp:revision>
  <dcterms:created xsi:type="dcterms:W3CDTF">2015-12-09T09:28:00Z</dcterms:created>
  <dcterms:modified xsi:type="dcterms:W3CDTF">2015-12-17T11:05:00Z</dcterms:modified>
</cp:coreProperties>
</file>